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C594" w14:textId="6BC14EA3" w:rsidR="00112D45" w:rsidRDefault="00C96A0B" w:rsidP="00C96A0B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MEETING OF FEBRUARY 7, 2022</w:t>
      </w:r>
    </w:p>
    <w:p w14:paraId="53B1F0B6" w14:textId="252BD718" w:rsidR="004864A0" w:rsidRDefault="00C96A0B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first regular monthly meeting of the Mannington City </w:t>
      </w:r>
      <w:r w:rsidR="004864A0">
        <w:rPr>
          <w:sz w:val="28"/>
          <w:szCs w:val="28"/>
        </w:rPr>
        <w:t xml:space="preserve">Council, with Mayor Lora Michael presiding, was held Monday, February 7, 2022 at 7:00 p.m. at city hall.  Council members attending were Kris Bates, </w:t>
      </w:r>
      <w:r w:rsidR="00BA13DA">
        <w:rPr>
          <w:sz w:val="28"/>
          <w:szCs w:val="28"/>
        </w:rPr>
        <w:t>John Craw, Ken Fletcher, Tim Fluharty and Roger Russell.</w:t>
      </w:r>
    </w:p>
    <w:p w14:paraId="55A1CA78" w14:textId="484F715F" w:rsidR="00BA13DA" w:rsidRDefault="00BA13DA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meeting began with the pledge of allegiance and a </w:t>
      </w:r>
      <w:r w:rsidR="00A8131C">
        <w:rPr>
          <w:sz w:val="28"/>
          <w:szCs w:val="28"/>
        </w:rPr>
        <w:t>prayer led by Jerry Bush.</w:t>
      </w:r>
    </w:p>
    <w:p w14:paraId="364F765E" w14:textId="28FAA0BA" w:rsidR="00A8131C" w:rsidRDefault="00A8131C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minutes of the last meeting were reviewed.  Craw made the motion to approve the minutes as presented.  Fluharty seconded the motion and it carried.</w:t>
      </w:r>
    </w:p>
    <w:p w14:paraId="15D2EA86" w14:textId="4A0ED3A2" w:rsidR="00A8131C" w:rsidRDefault="00A8131C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Ken Witt, chairman of the Mannington Planning Commission, </w:t>
      </w:r>
      <w:r w:rsidR="00AC4257">
        <w:rPr>
          <w:sz w:val="28"/>
          <w:szCs w:val="28"/>
        </w:rPr>
        <w:t>reported that the Commission voted to recommend</w:t>
      </w:r>
      <w:r w:rsidR="006E630B">
        <w:rPr>
          <w:sz w:val="28"/>
          <w:szCs w:val="28"/>
        </w:rPr>
        <w:t xml:space="preserve"> an amendment to the zoning regulations that would allow hot spots as a conditional use</w:t>
      </w:r>
      <w:r w:rsidR="00842426">
        <w:rPr>
          <w:sz w:val="28"/>
          <w:szCs w:val="28"/>
        </w:rPr>
        <w:t xml:space="preserve"> in the C1 District</w:t>
      </w:r>
      <w:r w:rsidR="006E630B">
        <w:rPr>
          <w:sz w:val="28"/>
          <w:szCs w:val="28"/>
        </w:rPr>
        <w:t>.</w:t>
      </w:r>
      <w:r w:rsidR="002F22C2">
        <w:rPr>
          <w:sz w:val="28"/>
          <w:szCs w:val="28"/>
        </w:rPr>
        <w:t xml:space="preserve">  Witt said that would allow </w:t>
      </w:r>
      <w:r w:rsidR="007D3ED5">
        <w:rPr>
          <w:sz w:val="28"/>
          <w:szCs w:val="28"/>
        </w:rPr>
        <w:t xml:space="preserve">input by the </w:t>
      </w:r>
      <w:r w:rsidR="00842426">
        <w:rPr>
          <w:sz w:val="28"/>
          <w:szCs w:val="28"/>
        </w:rPr>
        <w:t xml:space="preserve">surrounding </w:t>
      </w:r>
      <w:r w:rsidR="007D3ED5">
        <w:rPr>
          <w:sz w:val="28"/>
          <w:szCs w:val="28"/>
        </w:rPr>
        <w:t>property owners</w:t>
      </w:r>
      <w:r w:rsidR="00842426">
        <w:rPr>
          <w:sz w:val="28"/>
          <w:szCs w:val="28"/>
        </w:rPr>
        <w:t xml:space="preserve"> before any </w:t>
      </w:r>
      <w:r w:rsidR="007D3ED5">
        <w:rPr>
          <w:sz w:val="28"/>
          <w:szCs w:val="28"/>
        </w:rPr>
        <w:t>such business</w:t>
      </w:r>
      <w:r w:rsidR="00842426">
        <w:rPr>
          <w:sz w:val="28"/>
          <w:szCs w:val="28"/>
        </w:rPr>
        <w:t xml:space="preserve"> is approved</w:t>
      </w:r>
      <w:r w:rsidR="00430A56">
        <w:rPr>
          <w:sz w:val="28"/>
          <w:szCs w:val="28"/>
        </w:rPr>
        <w:t xml:space="preserve">. </w:t>
      </w:r>
      <w:r w:rsidR="00842426">
        <w:rPr>
          <w:sz w:val="28"/>
          <w:szCs w:val="28"/>
        </w:rPr>
        <w:t xml:space="preserve"> </w:t>
      </w:r>
      <w:r w:rsidR="00430A56">
        <w:rPr>
          <w:sz w:val="28"/>
          <w:szCs w:val="28"/>
        </w:rPr>
        <w:t>Fletcher made the motion to accept the Commission’s recommendation and forward it to the city attorney to develop an ordinance implementing the amendment.  Russell seconded the motion and all approved.</w:t>
      </w:r>
    </w:p>
    <w:p w14:paraId="7CF19620" w14:textId="0DDF47AB" w:rsidR="00430A56" w:rsidRDefault="00430A56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Bobby Monroe, representing Data</w:t>
      </w:r>
      <w:r w:rsidR="006D78A3">
        <w:rPr>
          <w:sz w:val="28"/>
          <w:szCs w:val="28"/>
        </w:rPr>
        <w:t>Max, explained that he wants to bring revenue back to the city</w:t>
      </w:r>
      <w:r w:rsidR="00292538">
        <w:rPr>
          <w:sz w:val="28"/>
          <w:szCs w:val="28"/>
        </w:rPr>
        <w:t>.  He said they go after businesses that are operating in Mannington without paying taxes</w:t>
      </w:r>
      <w:r w:rsidR="009079DF">
        <w:rPr>
          <w:sz w:val="28"/>
          <w:szCs w:val="28"/>
        </w:rPr>
        <w:t>.  Most of these businesses are selling their products inside another business</w:t>
      </w:r>
      <w:r w:rsidR="00842426">
        <w:rPr>
          <w:sz w:val="28"/>
          <w:szCs w:val="28"/>
        </w:rPr>
        <w:t>, such as greeting cards, flowers, etc</w:t>
      </w:r>
      <w:r w:rsidR="009079DF">
        <w:rPr>
          <w:sz w:val="28"/>
          <w:szCs w:val="28"/>
        </w:rPr>
        <w:t xml:space="preserve">.  </w:t>
      </w:r>
      <w:r w:rsidR="00536817">
        <w:rPr>
          <w:sz w:val="28"/>
          <w:szCs w:val="28"/>
        </w:rPr>
        <w:t xml:space="preserve">He will submit a list to the city clerk monthly.  Data Max is performance based and </w:t>
      </w:r>
      <w:r w:rsidR="007C003C">
        <w:rPr>
          <w:sz w:val="28"/>
          <w:szCs w:val="28"/>
        </w:rPr>
        <w:t xml:space="preserve">they will be paid on a 50/50 split of the revenue that </w:t>
      </w:r>
      <w:r w:rsidR="00206F41">
        <w:rPr>
          <w:sz w:val="28"/>
          <w:szCs w:val="28"/>
        </w:rPr>
        <w:t>is brought</w:t>
      </w:r>
      <w:r w:rsidR="007C003C">
        <w:rPr>
          <w:sz w:val="28"/>
          <w:szCs w:val="28"/>
        </w:rPr>
        <w:t xml:space="preserve"> in for the first two years.</w:t>
      </w:r>
      <w:r w:rsidR="00206F41">
        <w:rPr>
          <w:sz w:val="28"/>
          <w:szCs w:val="28"/>
        </w:rPr>
        <w:t xml:space="preserve">  They also </w:t>
      </w:r>
      <w:r w:rsidR="001911E3">
        <w:rPr>
          <w:sz w:val="28"/>
          <w:szCs w:val="28"/>
        </w:rPr>
        <w:t xml:space="preserve">pursue delinquent fines.  Mayor Michael said the City would be interested in that </w:t>
      </w:r>
      <w:r w:rsidR="00842426">
        <w:rPr>
          <w:sz w:val="28"/>
          <w:szCs w:val="28"/>
        </w:rPr>
        <w:t>also,</w:t>
      </w:r>
      <w:r w:rsidR="001911E3">
        <w:rPr>
          <w:sz w:val="28"/>
          <w:szCs w:val="28"/>
        </w:rPr>
        <w:t xml:space="preserve"> but </w:t>
      </w:r>
      <w:r w:rsidR="001F53EC">
        <w:rPr>
          <w:sz w:val="28"/>
          <w:szCs w:val="28"/>
        </w:rPr>
        <w:t xml:space="preserve">Monroe </w:t>
      </w:r>
      <w:r w:rsidR="001911E3">
        <w:rPr>
          <w:sz w:val="28"/>
          <w:szCs w:val="28"/>
        </w:rPr>
        <w:t>said that is a difference policy</w:t>
      </w:r>
      <w:r w:rsidR="001F53EC">
        <w:rPr>
          <w:sz w:val="28"/>
          <w:szCs w:val="28"/>
        </w:rPr>
        <w:t>.  Craw made the motion to ask the city attorney to review the agreement with DataMax.  Fletcher seconded the motion and it carried.</w:t>
      </w:r>
    </w:p>
    <w:p w14:paraId="6BC35CD1" w14:textId="221701F7" w:rsidR="001F53EC" w:rsidRDefault="001F53EC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DF9">
        <w:rPr>
          <w:sz w:val="28"/>
          <w:szCs w:val="28"/>
        </w:rPr>
        <w:t>Michael said the City’s COVID policy needs updated.  Fletcher made the motion to change</w:t>
      </w:r>
      <w:r w:rsidR="00F33CE1">
        <w:rPr>
          <w:sz w:val="28"/>
          <w:szCs w:val="28"/>
        </w:rPr>
        <w:t xml:space="preserve"> the wording to state that </w:t>
      </w:r>
      <w:r w:rsidR="00842426">
        <w:rPr>
          <w:sz w:val="28"/>
          <w:szCs w:val="28"/>
        </w:rPr>
        <w:t>the City will</w:t>
      </w:r>
      <w:r w:rsidR="00052ABF">
        <w:rPr>
          <w:sz w:val="28"/>
          <w:szCs w:val="28"/>
        </w:rPr>
        <w:t xml:space="preserve"> follow the current CDC guidelines.  Bates seconded the motion and all approved.</w:t>
      </w:r>
    </w:p>
    <w:p w14:paraId="34A55E4E" w14:textId="619829BB" w:rsidR="00052ABF" w:rsidRDefault="00052ABF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ATV/UTV permit policy </w:t>
      </w:r>
      <w:r w:rsidR="001A4A41">
        <w:rPr>
          <w:sz w:val="28"/>
          <w:szCs w:val="28"/>
        </w:rPr>
        <w:t xml:space="preserve">was reviewed.  </w:t>
      </w:r>
      <w:r w:rsidR="00FD7E10">
        <w:rPr>
          <w:sz w:val="28"/>
          <w:szCs w:val="28"/>
        </w:rPr>
        <w:t>Michael asked why the license checks could not be handled by the clerk’s office.</w:t>
      </w:r>
      <w:r w:rsidR="000E208D">
        <w:rPr>
          <w:sz w:val="28"/>
          <w:szCs w:val="28"/>
        </w:rPr>
        <w:t xml:space="preserve">  Chief of Police </w:t>
      </w:r>
      <w:r w:rsidR="00847F25">
        <w:rPr>
          <w:sz w:val="28"/>
          <w:szCs w:val="28"/>
        </w:rPr>
        <w:t>Jim Rigsby</w:t>
      </w:r>
      <w:r w:rsidR="00FD7E10">
        <w:rPr>
          <w:sz w:val="28"/>
          <w:szCs w:val="28"/>
        </w:rPr>
        <w:t xml:space="preserve"> said the </w:t>
      </w:r>
      <w:r w:rsidR="00383050">
        <w:rPr>
          <w:sz w:val="28"/>
          <w:szCs w:val="28"/>
        </w:rPr>
        <w:t xml:space="preserve">911 Center will not release </w:t>
      </w:r>
      <w:r w:rsidR="00520306">
        <w:rPr>
          <w:sz w:val="28"/>
          <w:szCs w:val="28"/>
        </w:rPr>
        <w:t xml:space="preserve">that information to anyone </w:t>
      </w:r>
      <w:r w:rsidR="000E208D">
        <w:rPr>
          <w:sz w:val="28"/>
          <w:szCs w:val="28"/>
        </w:rPr>
        <w:t xml:space="preserve">outside of law </w:t>
      </w:r>
      <w:r w:rsidR="000E208D">
        <w:rPr>
          <w:sz w:val="28"/>
          <w:szCs w:val="28"/>
        </w:rPr>
        <w:lastRenderedPageBreak/>
        <w:t xml:space="preserve">enforcement.  </w:t>
      </w:r>
      <w:r w:rsidR="009C13A0">
        <w:rPr>
          <w:sz w:val="28"/>
          <w:szCs w:val="28"/>
        </w:rPr>
        <w:t xml:space="preserve">It was then suggested that </w:t>
      </w:r>
      <w:r w:rsidR="005E1B25">
        <w:rPr>
          <w:sz w:val="28"/>
          <w:szCs w:val="28"/>
        </w:rPr>
        <w:t xml:space="preserve">when payment is </w:t>
      </w:r>
      <w:r w:rsidR="00847F25">
        <w:rPr>
          <w:sz w:val="28"/>
          <w:szCs w:val="28"/>
        </w:rPr>
        <w:t>made</w:t>
      </w:r>
      <w:r w:rsidR="005E1B25">
        <w:rPr>
          <w:sz w:val="28"/>
          <w:szCs w:val="28"/>
        </w:rPr>
        <w:t xml:space="preserve"> for </w:t>
      </w:r>
      <w:r w:rsidR="003E6FC2">
        <w:rPr>
          <w:sz w:val="28"/>
          <w:szCs w:val="28"/>
        </w:rPr>
        <w:t>a permit, copies of</w:t>
      </w:r>
      <w:r w:rsidR="009C13A0">
        <w:rPr>
          <w:sz w:val="28"/>
          <w:szCs w:val="28"/>
        </w:rPr>
        <w:t xml:space="preserve"> </w:t>
      </w:r>
      <w:r w:rsidR="00A4594D">
        <w:rPr>
          <w:sz w:val="28"/>
          <w:szCs w:val="28"/>
        </w:rPr>
        <w:t>the license and insurance certificate be made and placed in Rig</w:t>
      </w:r>
      <w:r w:rsidR="00962FDE">
        <w:rPr>
          <w:sz w:val="28"/>
          <w:szCs w:val="28"/>
        </w:rPr>
        <w:t>s</w:t>
      </w:r>
      <w:bookmarkStart w:id="0" w:name="_GoBack"/>
      <w:bookmarkEnd w:id="0"/>
      <w:r w:rsidR="00A4594D">
        <w:rPr>
          <w:sz w:val="28"/>
          <w:szCs w:val="28"/>
        </w:rPr>
        <w:t>by’s tray for him to review</w:t>
      </w:r>
      <w:r w:rsidR="00842426">
        <w:rPr>
          <w:sz w:val="28"/>
          <w:szCs w:val="28"/>
        </w:rPr>
        <w:t xml:space="preserve"> and approve.  </w:t>
      </w:r>
      <w:r w:rsidR="003E6FC2">
        <w:rPr>
          <w:sz w:val="28"/>
          <w:szCs w:val="28"/>
        </w:rPr>
        <w:t xml:space="preserve">The </w:t>
      </w:r>
      <w:r w:rsidR="002533D8">
        <w:rPr>
          <w:sz w:val="28"/>
          <w:szCs w:val="28"/>
        </w:rPr>
        <w:t xml:space="preserve">actual permit can then be picked up within two days.  </w:t>
      </w:r>
      <w:r w:rsidR="00575230">
        <w:rPr>
          <w:sz w:val="28"/>
          <w:szCs w:val="28"/>
        </w:rPr>
        <w:t>Fletcher made the motion to approve the change in the ATV/UTV permit policy.  Craw seconded the motion and it carried.</w:t>
      </w:r>
    </w:p>
    <w:p w14:paraId="03123004" w14:textId="5B603CC7" w:rsidR="00575230" w:rsidRDefault="00575230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F5">
        <w:rPr>
          <w:sz w:val="28"/>
          <w:szCs w:val="28"/>
        </w:rPr>
        <w:t xml:space="preserve">In New Business, Mayor Michael said </w:t>
      </w:r>
      <w:r w:rsidR="00677AA7">
        <w:rPr>
          <w:sz w:val="28"/>
          <w:szCs w:val="28"/>
        </w:rPr>
        <w:t>proposals from two engineering firms were received in response to the ad for the water tank project.</w:t>
      </w:r>
      <w:r w:rsidR="007C699A">
        <w:rPr>
          <w:sz w:val="28"/>
          <w:szCs w:val="28"/>
        </w:rPr>
        <w:t xml:space="preserve">  She asked Councilmembers Russell and Fluha</w:t>
      </w:r>
      <w:r w:rsidR="00555345">
        <w:rPr>
          <w:sz w:val="28"/>
          <w:szCs w:val="28"/>
        </w:rPr>
        <w:t xml:space="preserve">rty </w:t>
      </w:r>
      <w:r w:rsidR="008542C5">
        <w:rPr>
          <w:sz w:val="28"/>
          <w:szCs w:val="28"/>
        </w:rPr>
        <w:t>to join her in interviewing</w:t>
      </w:r>
      <w:r w:rsidR="00555345">
        <w:rPr>
          <w:sz w:val="28"/>
          <w:szCs w:val="28"/>
        </w:rPr>
        <w:t xml:space="preserve"> the firms on February 22 beginning at 6:00 </w:t>
      </w:r>
      <w:r w:rsidR="008542C5">
        <w:rPr>
          <w:sz w:val="28"/>
          <w:szCs w:val="28"/>
        </w:rPr>
        <w:t>p.m.</w:t>
      </w:r>
      <w:r w:rsidR="00C80E81">
        <w:rPr>
          <w:sz w:val="28"/>
          <w:szCs w:val="28"/>
        </w:rPr>
        <w:t xml:space="preserve">  They will the</w:t>
      </w:r>
      <w:r w:rsidR="00842426">
        <w:rPr>
          <w:sz w:val="28"/>
          <w:szCs w:val="28"/>
        </w:rPr>
        <w:t>n</w:t>
      </w:r>
      <w:r w:rsidR="00C80E81">
        <w:rPr>
          <w:sz w:val="28"/>
          <w:szCs w:val="28"/>
        </w:rPr>
        <w:t xml:space="preserve"> make a recommendation to the full council.</w:t>
      </w:r>
    </w:p>
    <w:p w14:paraId="030B4AE9" w14:textId="05D4FA66" w:rsidR="00C80E81" w:rsidRDefault="00C80E81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C43">
        <w:rPr>
          <w:sz w:val="28"/>
          <w:szCs w:val="28"/>
        </w:rPr>
        <w:t>City Clerk Michele Fluharty asked for permission to open a new checking account for the Burt Hill tank project.  Fletcher</w:t>
      </w:r>
      <w:r w:rsidR="005757CF">
        <w:rPr>
          <w:sz w:val="28"/>
          <w:szCs w:val="28"/>
        </w:rPr>
        <w:t xml:space="preserve"> made the motion authorizing the new account to be opened.  Russell seconded the motion and </w:t>
      </w:r>
      <w:r w:rsidR="009D32E4">
        <w:rPr>
          <w:sz w:val="28"/>
          <w:szCs w:val="28"/>
        </w:rPr>
        <w:t>it carried.</w:t>
      </w:r>
    </w:p>
    <w:p w14:paraId="717E3496" w14:textId="3CAF1B2E" w:rsidR="009D32E4" w:rsidRDefault="009D32E4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Michael said she would like to proceed with the Water Barrel</w:t>
      </w:r>
      <w:r w:rsidR="00611DAF">
        <w:rPr>
          <w:sz w:val="28"/>
          <w:szCs w:val="28"/>
        </w:rPr>
        <w:t xml:space="preserve"> Project in conjunction with the Watershed</w:t>
      </w:r>
      <w:r w:rsidR="00A61F07">
        <w:rPr>
          <w:sz w:val="28"/>
          <w:szCs w:val="28"/>
        </w:rPr>
        <w:t xml:space="preserve"> Improvement Branch of the DEP</w:t>
      </w:r>
      <w:r w:rsidR="00815FC2">
        <w:rPr>
          <w:sz w:val="28"/>
          <w:szCs w:val="28"/>
        </w:rPr>
        <w:t xml:space="preserve">.  The project will help with the </w:t>
      </w:r>
      <w:r w:rsidR="00F43AC5">
        <w:rPr>
          <w:sz w:val="28"/>
          <w:szCs w:val="28"/>
        </w:rPr>
        <w:t xml:space="preserve">ongoing problem with infiltration at the sewer plant and help </w:t>
      </w:r>
      <w:r w:rsidR="000E5397">
        <w:rPr>
          <w:sz w:val="28"/>
          <w:szCs w:val="28"/>
        </w:rPr>
        <w:t xml:space="preserve">residents use less water since the water saved in the barrels can be </w:t>
      </w:r>
      <w:r w:rsidR="00C050A2">
        <w:rPr>
          <w:sz w:val="28"/>
          <w:szCs w:val="28"/>
        </w:rPr>
        <w:t xml:space="preserve">used to water plants and gardens, wash vehicles, etc.  </w:t>
      </w:r>
      <w:r w:rsidR="000E75AE">
        <w:rPr>
          <w:sz w:val="28"/>
          <w:szCs w:val="28"/>
        </w:rPr>
        <w:t>Michael said she also has a WVU intern</w:t>
      </w:r>
      <w:r w:rsidR="00E05CA3">
        <w:rPr>
          <w:sz w:val="28"/>
          <w:szCs w:val="28"/>
        </w:rPr>
        <w:t xml:space="preserve"> who can</w:t>
      </w:r>
      <w:r w:rsidR="0082473A">
        <w:rPr>
          <w:sz w:val="28"/>
          <w:szCs w:val="28"/>
        </w:rPr>
        <w:t xml:space="preserve"> work up to 30 hours managing the project at no cost to the city.  Fletcher made the motion to approve the WVU intern</w:t>
      </w:r>
      <w:r w:rsidR="000F7EF6">
        <w:rPr>
          <w:sz w:val="28"/>
          <w:szCs w:val="28"/>
        </w:rPr>
        <w:t xml:space="preserve"> for the Water </w:t>
      </w:r>
      <w:r w:rsidR="00842426">
        <w:rPr>
          <w:sz w:val="28"/>
          <w:szCs w:val="28"/>
        </w:rPr>
        <w:t>Barrel Project</w:t>
      </w:r>
      <w:r w:rsidR="000F7EF6">
        <w:rPr>
          <w:sz w:val="28"/>
          <w:szCs w:val="28"/>
        </w:rPr>
        <w:t>.  Fluharty seconded the motion and all approved.</w:t>
      </w:r>
    </w:p>
    <w:p w14:paraId="1615470E" w14:textId="64DEB77B" w:rsidR="000F7EF6" w:rsidRDefault="000F7EF6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first reading of Ordinance #465 which sets an auction for </w:t>
      </w:r>
      <w:r w:rsidR="008C7DF7">
        <w:rPr>
          <w:sz w:val="28"/>
          <w:szCs w:val="28"/>
        </w:rPr>
        <w:t>the 2004 Mercury Marquis was the next item on the agenda.  Fluharty made the motion</w:t>
      </w:r>
      <w:r w:rsidR="00320191">
        <w:rPr>
          <w:sz w:val="28"/>
          <w:szCs w:val="28"/>
        </w:rPr>
        <w:t xml:space="preserve"> to read the heading only.  Fletcher seconded the motion and it carried.  The auction was set for March 5 at 10 a.m.  </w:t>
      </w:r>
      <w:r w:rsidR="008E5254">
        <w:rPr>
          <w:sz w:val="28"/>
          <w:szCs w:val="28"/>
        </w:rPr>
        <w:t xml:space="preserve">Michael read the heading.  Fluharty made the motion to approve the first reading of Ordinance #465.  </w:t>
      </w:r>
      <w:r w:rsidR="00C80021">
        <w:rPr>
          <w:sz w:val="28"/>
          <w:szCs w:val="28"/>
        </w:rPr>
        <w:t>Russell</w:t>
      </w:r>
      <w:r w:rsidR="008E5254">
        <w:rPr>
          <w:sz w:val="28"/>
          <w:szCs w:val="28"/>
        </w:rPr>
        <w:t xml:space="preserve"> seconded the motion and it carried.</w:t>
      </w:r>
    </w:p>
    <w:p w14:paraId="4444087F" w14:textId="559B4C96" w:rsidR="00C80021" w:rsidRDefault="00C80021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city recently received notification of several properties </w:t>
      </w:r>
      <w:r w:rsidR="007C38B3">
        <w:rPr>
          <w:sz w:val="28"/>
          <w:szCs w:val="28"/>
        </w:rPr>
        <w:t>that are being sold for taxes.  Michael said she would like the city to buy the Mitchell property on Buffalo Street</w:t>
      </w:r>
      <w:r w:rsidR="00D35BF1">
        <w:rPr>
          <w:sz w:val="28"/>
          <w:szCs w:val="28"/>
        </w:rPr>
        <w:t xml:space="preserve"> and tear it down since it has partially </w:t>
      </w:r>
      <w:r w:rsidR="00147636">
        <w:rPr>
          <w:sz w:val="28"/>
          <w:szCs w:val="28"/>
        </w:rPr>
        <w:t xml:space="preserve">fell in.  </w:t>
      </w:r>
      <w:r w:rsidR="00192A76">
        <w:rPr>
          <w:sz w:val="28"/>
          <w:szCs w:val="28"/>
        </w:rPr>
        <w:t>Fletcher said if it is collapsing and is in eminent danger</w:t>
      </w:r>
      <w:r w:rsidR="00A60C58">
        <w:rPr>
          <w:sz w:val="28"/>
          <w:szCs w:val="28"/>
        </w:rPr>
        <w:t xml:space="preserve">, the city can tear it down </w:t>
      </w:r>
      <w:r w:rsidR="003A6776">
        <w:rPr>
          <w:sz w:val="28"/>
          <w:szCs w:val="28"/>
        </w:rPr>
        <w:t>without purchasing</w:t>
      </w:r>
      <w:r w:rsidR="00A60C58">
        <w:rPr>
          <w:sz w:val="28"/>
          <w:szCs w:val="28"/>
        </w:rPr>
        <w:t xml:space="preserve"> it.  </w:t>
      </w:r>
      <w:r w:rsidR="00D311B3">
        <w:rPr>
          <w:sz w:val="28"/>
          <w:szCs w:val="28"/>
        </w:rPr>
        <w:t>He will give her the name of a structural engineer</w:t>
      </w:r>
      <w:r w:rsidR="00552A58">
        <w:rPr>
          <w:sz w:val="28"/>
          <w:szCs w:val="28"/>
        </w:rPr>
        <w:t xml:space="preserve"> to </w:t>
      </w:r>
      <w:r w:rsidR="00A61F07">
        <w:rPr>
          <w:sz w:val="28"/>
          <w:szCs w:val="28"/>
        </w:rPr>
        <w:t>inspect it</w:t>
      </w:r>
      <w:r w:rsidR="00552A58">
        <w:rPr>
          <w:sz w:val="28"/>
          <w:szCs w:val="28"/>
        </w:rPr>
        <w:t xml:space="preserve">.  </w:t>
      </w:r>
    </w:p>
    <w:p w14:paraId="0D5C3154" w14:textId="24D4CDF0" w:rsidR="00044DAA" w:rsidRDefault="00044DAA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In department reports, Rigsby said his department received 48 calls</w:t>
      </w:r>
      <w:r w:rsidR="00E70331">
        <w:rPr>
          <w:sz w:val="28"/>
          <w:szCs w:val="28"/>
        </w:rPr>
        <w:t>.  Ten of those calls were answered by the Marion County Sheriff's Department and the other 38 calls by</w:t>
      </w:r>
      <w:r w:rsidR="0061541F">
        <w:rPr>
          <w:sz w:val="28"/>
          <w:szCs w:val="28"/>
        </w:rPr>
        <w:t xml:space="preserve"> Mannington.  Rigsby said he may have a couple prospects </w:t>
      </w:r>
      <w:r w:rsidR="00321C6D">
        <w:rPr>
          <w:sz w:val="28"/>
          <w:szCs w:val="28"/>
        </w:rPr>
        <w:t xml:space="preserve">for new officers.  </w:t>
      </w:r>
      <w:r w:rsidR="00AC49B1">
        <w:rPr>
          <w:sz w:val="28"/>
          <w:szCs w:val="28"/>
        </w:rPr>
        <w:t>He also said he is gathering quotes for cameras.</w:t>
      </w:r>
    </w:p>
    <w:p w14:paraId="7331106A" w14:textId="129C8CAA" w:rsidR="00D87F1B" w:rsidRDefault="00D87F1B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Superintendent Ted Nice reported on the recent problem at Dent’s Run Dam when </w:t>
      </w:r>
      <w:r w:rsidR="00EA75C4">
        <w:rPr>
          <w:sz w:val="28"/>
          <w:szCs w:val="28"/>
        </w:rPr>
        <w:t>a large amount of rain was received which resulted in water flowing over the spillway</w:t>
      </w:r>
      <w:r w:rsidR="00CB5B5C">
        <w:rPr>
          <w:sz w:val="28"/>
          <w:szCs w:val="28"/>
        </w:rPr>
        <w:t xml:space="preserve">.  Since the spillway is in the process of being lowered, there was concern that it may be </w:t>
      </w:r>
      <w:r w:rsidR="00842426">
        <w:rPr>
          <w:sz w:val="28"/>
          <w:szCs w:val="28"/>
        </w:rPr>
        <w:t>unstable,</w:t>
      </w:r>
      <w:r w:rsidR="00CB5B5C">
        <w:rPr>
          <w:sz w:val="28"/>
          <w:szCs w:val="28"/>
        </w:rPr>
        <w:t xml:space="preserve"> but everything was checked out</w:t>
      </w:r>
      <w:r w:rsidR="00F16BEF">
        <w:rPr>
          <w:sz w:val="28"/>
          <w:szCs w:val="28"/>
        </w:rPr>
        <w:t xml:space="preserve"> and there was no problem.  </w:t>
      </w:r>
      <w:r w:rsidR="00906E89">
        <w:rPr>
          <w:sz w:val="28"/>
          <w:szCs w:val="28"/>
        </w:rPr>
        <w:t>Michael</w:t>
      </w:r>
      <w:r w:rsidR="00F16BEF">
        <w:rPr>
          <w:sz w:val="28"/>
          <w:szCs w:val="28"/>
        </w:rPr>
        <w:t xml:space="preserve"> said after seeing the county’s re</w:t>
      </w:r>
      <w:r w:rsidR="00310139">
        <w:rPr>
          <w:sz w:val="28"/>
          <w:szCs w:val="28"/>
        </w:rPr>
        <w:t xml:space="preserve">sponse and equipment, </w:t>
      </w:r>
      <w:r w:rsidR="00842426">
        <w:rPr>
          <w:sz w:val="28"/>
          <w:szCs w:val="28"/>
        </w:rPr>
        <w:t>s</w:t>
      </w:r>
      <w:r w:rsidR="00310139">
        <w:rPr>
          <w:sz w:val="28"/>
          <w:szCs w:val="28"/>
        </w:rPr>
        <w:t>he is confident the county is prepared for any emergency.</w:t>
      </w:r>
      <w:r w:rsidR="00664549">
        <w:rPr>
          <w:sz w:val="28"/>
          <w:szCs w:val="28"/>
        </w:rPr>
        <w:t xml:space="preserve">  Fluharty praised Nice’s crew for their work plowing snow this winter.  </w:t>
      </w:r>
    </w:p>
    <w:p w14:paraId="4F518816" w14:textId="031BF706" w:rsidR="00DF2179" w:rsidRDefault="00DF2179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outstanding bills were reviewed.  Fletcher made the motion to pay the bills.  Russell seconded the motion and all approved.</w:t>
      </w:r>
    </w:p>
    <w:p w14:paraId="5025A4D9" w14:textId="44F91FA1" w:rsidR="00DF2179" w:rsidRPr="00C96A0B" w:rsidRDefault="00DF2179" w:rsidP="00C96A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Fluharty made the motion to adjourn.  Craw seconded the motion and it carried.  The meeting adjourned at 8:10 p.m.</w:t>
      </w:r>
    </w:p>
    <w:sectPr w:rsidR="00DF2179" w:rsidRPr="00C9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4B"/>
    <w:rsid w:val="000432AF"/>
    <w:rsid w:val="00044DAA"/>
    <w:rsid w:val="00052ABF"/>
    <w:rsid w:val="000E208D"/>
    <w:rsid w:val="000E5397"/>
    <w:rsid w:val="000E75AE"/>
    <w:rsid w:val="000F7EF6"/>
    <w:rsid w:val="00112D45"/>
    <w:rsid w:val="00147636"/>
    <w:rsid w:val="001911E3"/>
    <w:rsid w:val="00192A76"/>
    <w:rsid w:val="001A4A41"/>
    <w:rsid w:val="001F53EC"/>
    <w:rsid w:val="00206F41"/>
    <w:rsid w:val="002533D8"/>
    <w:rsid w:val="00292538"/>
    <w:rsid w:val="002F22C2"/>
    <w:rsid w:val="00310139"/>
    <w:rsid w:val="00320191"/>
    <w:rsid w:val="00321C6D"/>
    <w:rsid w:val="00383050"/>
    <w:rsid w:val="003A6776"/>
    <w:rsid w:val="003E6FC2"/>
    <w:rsid w:val="003E7C43"/>
    <w:rsid w:val="00430A56"/>
    <w:rsid w:val="00444F2D"/>
    <w:rsid w:val="004864A0"/>
    <w:rsid w:val="00520306"/>
    <w:rsid w:val="00536817"/>
    <w:rsid w:val="00552A58"/>
    <w:rsid w:val="00555345"/>
    <w:rsid w:val="00575230"/>
    <w:rsid w:val="005757CF"/>
    <w:rsid w:val="005E1B25"/>
    <w:rsid w:val="00611DAF"/>
    <w:rsid w:val="0061541F"/>
    <w:rsid w:val="00664549"/>
    <w:rsid w:val="00677AA7"/>
    <w:rsid w:val="006D78A3"/>
    <w:rsid w:val="006E630B"/>
    <w:rsid w:val="007C003C"/>
    <w:rsid w:val="007C38B3"/>
    <w:rsid w:val="007C699A"/>
    <w:rsid w:val="007D3ED5"/>
    <w:rsid w:val="00815FC2"/>
    <w:rsid w:val="0082473A"/>
    <w:rsid w:val="00842426"/>
    <w:rsid w:val="00847F25"/>
    <w:rsid w:val="008542C5"/>
    <w:rsid w:val="008C7DF7"/>
    <w:rsid w:val="008E5254"/>
    <w:rsid w:val="00906E89"/>
    <w:rsid w:val="009079DF"/>
    <w:rsid w:val="00962FDE"/>
    <w:rsid w:val="009A24F5"/>
    <w:rsid w:val="009C13A0"/>
    <w:rsid w:val="009C4DF9"/>
    <w:rsid w:val="009D32E4"/>
    <w:rsid w:val="00A4594D"/>
    <w:rsid w:val="00A60C58"/>
    <w:rsid w:val="00A61F07"/>
    <w:rsid w:val="00A8131C"/>
    <w:rsid w:val="00AC4257"/>
    <w:rsid w:val="00AC49B1"/>
    <w:rsid w:val="00BA13DA"/>
    <w:rsid w:val="00C050A2"/>
    <w:rsid w:val="00C80021"/>
    <w:rsid w:val="00C80E81"/>
    <w:rsid w:val="00C96A0B"/>
    <w:rsid w:val="00CB5B5C"/>
    <w:rsid w:val="00D11F4B"/>
    <w:rsid w:val="00D311B3"/>
    <w:rsid w:val="00D35BF1"/>
    <w:rsid w:val="00D87F1B"/>
    <w:rsid w:val="00DF2179"/>
    <w:rsid w:val="00E05CA3"/>
    <w:rsid w:val="00E70331"/>
    <w:rsid w:val="00E779C0"/>
    <w:rsid w:val="00EA75C4"/>
    <w:rsid w:val="00F16BEF"/>
    <w:rsid w:val="00F33CE1"/>
    <w:rsid w:val="00F43AC5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69A3"/>
  <w15:chartTrackingRefBased/>
  <w15:docId w15:val="{77226A0D-ECF4-4A72-A283-BEE1E560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4</cp:revision>
  <cp:lastPrinted>2022-02-16T13:12:00Z</cp:lastPrinted>
  <dcterms:created xsi:type="dcterms:W3CDTF">2022-02-16T13:13:00Z</dcterms:created>
  <dcterms:modified xsi:type="dcterms:W3CDTF">2022-08-04T13:34:00Z</dcterms:modified>
</cp:coreProperties>
</file>